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4C" w:rsidRPr="00072E08" w:rsidRDefault="0096294C" w:rsidP="0096294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Список статей периодических изданий по теме:</w:t>
      </w:r>
    </w:p>
    <w:p w:rsidR="0096294C" w:rsidRPr="00072E08" w:rsidRDefault="0096294C" w:rsidP="00962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E08">
        <w:rPr>
          <w:rFonts w:ascii="Times New Roman" w:hAnsi="Times New Roman" w:cs="Times New Roman"/>
          <w:b/>
          <w:sz w:val="28"/>
          <w:szCs w:val="28"/>
        </w:rPr>
        <w:t xml:space="preserve"> «Универсальные учебные действия как элемент метапредметных компетентностей»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Бесова И.Ю. Программа мониторинга ф</w:t>
      </w:r>
      <w:r>
        <w:rPr>
          <w:rFonts w:ascii="Times New Roman" w:hAnsi="Times New Roman" w:cs="Times New Roman"/>
          <w:sz w:val="28"/>
          <w:szCs w:val="28"/>
        </w:rPr>
        <w:t xml:space="preserve">ормирования УУД в начальной </w:t>
      </w:r>
      <w:r w:rsidRPr="00072E08">
        <w:rPr>
          <w:rFonts w:ascii="Times New Roman" w:hAnsi="Times New Roman" w:cs="Times New Roman"/>
          <w:sz w:val="28"/>
          <w:szCs w:val="28"/>
        </w:rPr>
        <w:t>школе// Завуч начальной школы.-2018.-№6.- с.46-81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Василевская О.И. Формирование универсальных учебных действий как основа умения учиться// Завуч начальной школы.-2016.- № 3.-с. 84-88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Василевская О.И. Развитие читательской компетентности и опыт организации работы по поддержке детского чтения на уровне начального общего образования//Завуч начальной школы.- 2018.-№2.- с. 53-59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Желнова И.М., Ракаева М.В. Использование интерактивного оборудования в целях формирования УУД в начальной школе// Управление качеством образования.-2014.-№ 8.- с.69-73</w:t>
      </w:r>
    </w:p>
    <w:p w:rsidR="0096294C" w:rsidRDefault="0096294C" w:rsidP="0096294C">
      <w:pPr>
        <w:rPr>
          <w:rFonts w:ascii="Times New Roman" w:hAnsi="Times New Roman" w:cs="Times New Roman"/>
          <w:i/>
          <w:sz w:val="24"/>
          <w:szCs w:val="24"/>
        </w:rPr>
      </w:pPr>
      <w:r w:rsidRPr="00072E08">
        <w:rPr>
          <w:rFonts w:ascii="Times New Roman" w:hAnsi="Times New Roman" w:cs="Times New Roman"/>
          <w:i/>
          <w:sz w:val="24"/>
          <w:szCs w:val="24"/>
        </w:rPr>
        <w:t>Современные ученики растут в новом информационном пространстве. Азы компьютерной грамотности они постигают раньше, чем учатся читать и писать. Их все сложнее заинтересовать с помощью старых форм и методов обучения. В результате школьники теряют интерес к изучению учебных дисциплин, что не может не беспокоить любого неравнодушного учителя. Авторы статьи, педагоги лицея № 144 Санкт-Петербурга делятся опытом использования интерактивного оборудования в учебном процессе начальной школы.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Истомина Н.Б., Тихонова Н.Б. Развитие УУД у младших школьников в процессе решения логических задач// Начальная школа.-2011.-№6.- с.30-35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Козюренко М.А., Базанова Г.С., Сальникова Е.И. Оценка сформированности коммуникативных УУД с помощью метода наблюдения// Начальная школа  плюс: до и после.- 2011.- № 11.-с.15-19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Кокоткина И.А. Технологии построения урока на деятельностной основе как средство развития универсальных учебных действий//Начальная школа  плюс: до и после.- 2012.- №9.- с.32-48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Колосова М.В., Шарабарина М.В. Формирование универсальных учебных действий младших школьников во внеурочной деятельности//Управление качеством образования.-2015.-№ 2.- с.69-76</w:t>
      </w:r>
    </w:p>
    <w:p w:rsidR="0096294C" w:rsidRPr="00072E08" w:rsidRDefault="0096294C" w:rsidP="0096294C">
      <w:pPr>
        <w:rPr>
          <w:rFonts w:ascii="Times New Roman" w:hAnsi="Times New Roman" w:cs="Times New Roman"/>
          <w:i/>
          <w:sz w:val="24"/>
          <w:szCs w:val="24"/>
        </w:rPr>
      </w:pPr>
      <w:r w:rsidRPr="00072E08">
        <w:rPr>
          <w:rFonts w:ascii="Times New Roman" w:hAnsi="Times New Roman" w:cs="Times New Roman"/>
          <w:i/>
          <w:sz w:val="24"/>
          <w:szCs w:val="24"/>
        </w:rPr>
        <w:t>Введение стандарта нового поколения в практику работы начальной школы позволяет педагогам формировать УУД не только на уроке, но и во внеурочной деятельности.</w:t>
      </w:r>
    </w:p>
    <w:p w:rsidR="0096294C" w:rsidRPr="00072E08" w:rsidRDefault="0096294C" w:rsidP="0096294C">
      <w:pPr>
        <w:rPr>
          <w:rFonts w:ascii="Times New Roman" w:hAnsi="Times New Roman" w:cs="Times New Roman"/>
          <w:i/>
          <w:sz w:val="24"/>
          <w:szCs w:val="24"/>
        </w:rPr>
      </w:pPr>
      <w:r w:rsidRPr="00072E08">
        <w:rPr>
          <w:rFonts w:ascii="Times New Roman" w:hAnsi="Times New Roman" w:cs="Times New Roman"/>
          <w:i/>
          <w:sz w:val="24"/>
          <w:szCs w:val="24"/>
        </w:rPr>
        <w:t>В этом номере журнала опытом своей работы по данному вопросу делятся коллеги из гимназии № 11 г. Бийска Алтайского края.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lastRenderedPageBreak/>
        <w:t>Короленко Л.П. Развитие УУД в процессе проектной деятельности в начальной школе// Начальная школа  плюс: до и после.- 2012.- № 8.-с.28-32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Макаричева Т.М. Особенности формирования компонентов регулятивных УУД у младших школьников как средства развития познавательной самостоятельности//Завуч начальной школы.-2019.- №1.- с.3-9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Пластинина Е.В. План самообразования учителя начальных классов «Системно-деятельностный  метод в обучении как средство формирования универсальных учебных действий младшего школьника»// Завуч начальной школы.-2018.- № 8.-с.48-60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Ничипорук Н.Н., Москаленко Е.В. Модель проверки сформированности личностных регулятивных, познавательных и коммуникативных универсальных учебных действий учащихся 4-х классов// Завуч начальной школы.-2015.-№5.-с.57-72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Старостина О.А. Формирование универсальных учебных действий в ходе реализации новых образовательных стандартов//Управление качеством образования.-2013.-№ 2.- с.87-91</w:t>
      </w:r>
    </w:p>
    <w:p w:rsidR="0096294C" w:rsidRPr="00072E08" w:rsidRDefault="0096294C" w:rsidP="0096294C">
      <w:pPr>
        <w:rPr>
          <w:rFonts w:ascii="Times New Roman" w:hAnsi="Times New Roman" w:cs="Times New Roman"/>
          <w:i/>
          <w:sz w:val="24"/>
          <w:szCs w:val="24"/>
        </w:rPr>
      </w:pPr>
      <w:r w:rsidRPr="00072E08">
        <w:rPr>
          <w:rFonts w:ascii="Times New Roman" w:hAnsi="Times New Roman" w:cs="Times New Roman"/>
          <w:i/>
          <w:sz w:val="24"/>
          <w:szCs w:val="24"/>
        </w:rPr>
        <w:t>Формирование УУД, обеспечивающих умение учиться, способность к саморазвитию, самосовершенствованию, считается ключевой задачей системы образования. Автор статьи излагает опыт формирования УУД, формирование функциональной грамотности в области иностранных языков в ходе реализации ФГОС общего образования.</w:t>
      </w:r>
    </w:p>
    <w:p w:rsidR="0096294C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t>Сюсюкина И.Е. Формирование УУД младших школьников в оценочной деятельности// Начальная школа  плюс: до и после.- 2011.- № 11.-с.26-30</w:t>
      </w:r>
    </w:p>
    <w:p w:rsidR="0096294C" w:rsidRPr="00072E08" w:rsidRDefault="0096294C" w:rsidP="009629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Фролова Л.М. Формирование УУД на уроках русского языка// Начальная школа.- 2011.-№ 6.- с.43-46</w:t>
      </w:r>
      <w:bookmarkStart w:id="0" w:name="_GoBack"/>
      <w:bookmarkEnd w:id="0"/>
    </w:p>
    <w:p w:rsidR="0096294C" w:rsidRPr="00072E08" w:rsidRDefault="0096294C" w:rsidP="0096294C">
      <w:pPr>
        <w:rPr>
          <w:rFonts w:ascii="Times New Roman" w:hAnsi="Times New Roman" w:cs="Times New Roman"/>
          <w:sz w:val="28"/>
          <w:szCs w:val="28"/>
        </w:rPr>
      </w:pPr>
    </w:p>
    <w:p w:rsidR="0096294C" w:rsidRPr="00072E08" w:rsidRDefault="0096294C" w:rsidP="0096294C">
      <w:pPr>
        <w:rPr>
          <w:rFonts w:ascii="Times New Roman" w:hAnsi="Times New Roman" w:cs="Times New Roman"/>
          <w:sz w:val="28"/>
          <w:szCs w:val="28"/>
        </w:rPr>
      </w:pPr>
    </w:p>
    <w:p w:rsidR="0096294C" w:rsidRPr="00072E08" w:rsidRDefault="0096294C" w:rsidP="0096294C">
      <w:pPr>
        <w:rPr>
          <w:rFonts w:ascii="Times New Roman" w:hAnsi="Times New Roman" w:cs="Times New Roman"/>
          <w:sz w:val="28"/>
          <w:szCs w:val="28"/>
        </w:rPr>
      </w:pPr>
      <w:r w:rsidRPr="00072E08">
        <w:rPr>
          <w:rFonts w:ascii="Times New Roman" w:hAnsi="Times New Roman" w:cs="Times New Roman"/>
          <w:sz w:val="28"/>
          <w:szCs w:val="28"/>
        </w:rPr>
        <w:br/>
      </w:r>
    </w:p>
    <w:p w:rsidR="0096294C" w:rsidRPr="00072E08" w:rsidRDefault="0096294C" w:rsidP="0096294C">
      <w:pPr>
        <w:rPr>
          <w:rFonts w:ascii="Times New Roman" w:hAnsi="Times New Roman" w:cs="Times New Roman"/>
          <w:sz w:val="28"/>
          <w:szCs w:val="28"/>
        </w:rPr>
      </w:pPr>
    </w:p>
    <w:p w:rsidR="0096294C" w:rsidRPr="00072E08" w:rsidRDefault="0096294C" w:rsidP="0096294C">
      <w:pPr>
        <w:rPr>
          <w:rFonts w:ascii="Times New Roman" w:hAnsi="Times New Roman" w:cs="Times New Roman"/>
          <w:sz w:val="28"/>
          <w:szCs w:val="28"/>
        </w:rPr>
      </w:pPr>
    </w:p>
    <w:p w:rsidR="00DC0EC8" w:rsidRDefault="00DC0EC8"/>
    <w:sectPr w:rsidR="00DC0EC8" w:rsidSect="00F02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84559"/>
    <w:multiLevelType w:val="hybridMultilevel"/>
    <w:tmpl w:val="BB78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96294C"/>
    <w:rsid w:val="00724569"/>
    <w:rsid w:val="0096294C"/>
    <w:rsid w:val="00A345E3"/>
    <w:rsid w:val="00DC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2020-12-04T07:07:00Z</dcterms:created>
  <dcterms:modified xsi:type="dcterms:W3CDTF">2020-12-04T07:07:00Z</dcterms:modified>
</cp:coreProperties>
</file>